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05013" w14:textId="77777777" w:rsidR="000A5619" w:rsidRDefault="000A5619" w:rsidP="000A5619">
      <w:pPr>
        <w:autoSpaceDE w:val="0"/>
        <w:autoSpaceDN w:val="0"/>
        <w:adjustRightInd w:val="0"/>
        <w:jc w:val="left"/>
        <w:rPr>
          <w:rFonts w:ascii="AdvOTb65e897d.B" w:hAnsi="AdvOTb65e897d.B" w:cs="AdvOTb65e897d.B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>Supplementary Materials</w:t>
      </w:r>
    </w:p>
    <w:p w14:paraId="0B3CD388" w14:textId="77777777" w:rsidR="000A5619" w:rsidRDefault="000A5619" w:rsidP="000A5619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S1: </w:t>
      </w:r>
      <w:r>
        <w:rPr>
          <w:rFonts w:ascii="AdvOT1ef757c0" w:hAnsi="AdvOT1ef757c0" w:cs="AdvOT1ef757c0"/>
          <w:kern w:val="0"/>
          <w:sz w:val="20"/>
          <w:szCs w:val="20"/>
        </w:rPr>
        <w:t>Components of FXDH obtained from databases.</w:t>
      </w:r>
    </w:p>
    <w:p w14:paraId="378BB331" w14:textId="77777777" w:rsidR="000A5619" w:rsidRDefault="000A5619" w:rsidP="000A5619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S2: </w:t>
      </w:r>
      <w:r>
        <w:rPr>
          <w:rFonts w:ascii="AdvOT1ef757c0" w:hAnsi="AdvOT1ef757c0" w:cs="AdvOT1ef757c0"/>
          <w:kern w:val="0"/>
          <w:sz w:val="20"/>
          <w:szCs w:val="20"/>
        </w:rPr>
        <w:t>Gene Ontology and Kyoto Encyclopedia of Genes and Genomes pathway enrichment analyses of the overlapping</w:t>
      </w:r>
    </w:p>
    <w:p w14:paraId="05662DC7" w14:textId="77777777" w:rsidR="000A5619" w:rsidRDefault="000A5619" w:rsidP="000A5619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>genes associated with Fang-Xia-</w:t>
      </w:r>
      <w:proofErr w:type="spellStart"/>
      <w:r>
        <w:rPr>
          <w:rFonts w:ascii="AdvOT1ef757c0" w:hAnsi="AdvOT1ef757c0" w:cs="AdvOT1ef757c0"/>
          <w:kern w:val="0"/>
          <w:sz w:val="20"/>
          <w:szCs w:val="20"/>
        </w:rPr>
        <w:t>Dihuang</w:t>
      </w:r>
      <w:proofErr w:type="spellEnd"/>
      <w:r>
        <w:rPr>
          <w:rFonts w:ascii="AdvOT1ef757c0" w:hAnsi="AdvOT1ef757c0" w:cs="AdvOT1ef757c0"/>
          <w:kern w:val="0"/>
          <w:sz w:val="20"/>
          <w:szCs w:val="20"/>
        </w:rPr>
        <w:t xml:space="preserve"> (FXDH), breast cancer, and depression.</w:t>
      </w:r>
    </w:p>
    <w:p w14:paraId="3BF6F001" w14:textId="77777777" w:rsidR="000A5619" w:rsidRDefault="000A5619" w:rsidP="000A5619">
      <w:pPr>
        <w:autoSpaceDE w:val="0"/>
        <w:autoSpaceDN w:val="0"/>
        <w:adjustRightInd w:val="0"/>
        <w:jc w:val="left"/>
        <w:rPr>
          <w:rFonts w:ascii="AdvOT1ef757c0+20" w:eastAsia="AdvOT1ef757c0+20" w:hAnsi="AdvOTb65e897d.B" w:cs="AdvOT1ef757c0+2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S3: </w:t>
      </w:r>
      <w:r>
        <w:rPr>
          <w:rFonts w:ascii="AdvOT1ef757c0" w:hAnsi="AdvOT1ef757c0" w:cs="AdvOT1ef757c0"/>
          <w:kern w:val="0"/>
          <w:sz w:val="20"/>
          <w:szCs w:val="20"/>
        </w:rPr>
        <w:t>Major compounds of Fang-Xia-</w:t>
      </w:r>
      <w:proofErr w:type="spellStart"/>
      <w:r>
        <w:rPr>
          <w:rFonts w:ascii="AdvOT1ef757c0" w:hAnsi="AdvOT1ef757c0" w:cs="AdvOT1ef757c0"/>
          <w:kern w:val="0"/>
          <w:sz w:val="20"/>
          <w:szCs w:val="20"/>
        </w:rPr>
        <w:t>Dihuang</w:t>
      </w:r>
      <w:proofErr w:type="spellEnd"/>
      <w:r>
        <w:rPr>
          <w:rFonts w:ascii="AdvOT1ef757c0" w:hAnsi="AdvOT1ef757c0" w:cs="AdvOT1ef757c0"/>
          <w:kern w:val="0"/>
          <w:sz w:val="20"/>
          <w:szCs w:val="20"/>
        </w:rPr>
        <w:t xml:space="preserve"> (FXDH) determined using ultra-high-performance liquid chromatography</w:t>
      </w:r>
      <w:r>
        <w:rPr>
          <w:rFonts w:ascii="AdvOT1ef757c0+20" w:eastAsia="AdvOT1ef757c0+20" w:hAnsi="AdvOTb65e897d.B" w:cs="AdvOT1ef757c0+20" w:hint="eastAsia"/>
          <w:kern w:val="0"/>
          <w:sz w:val="20"/>
          <w:szCs w:val="20"/>
        </w:rPr>
        <w:t>–</w:t>
      </w:r>
    </w:p>
    <w:p w14:paraId="0B621F7F" w14:textId="77777777" w:rsidR="000A5619" w:rsidRDefault="000A5619" w:rsidP="000A5619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>high-resolution mass spectrometry analysis.</w:t>
      </w:r>
    </w:p>
    <w:p w14:paraId="4E5F0967" w14:textId="77777777" w:rsidR="000A5619" w:rsidRDefault="000A5619" w:rsidP="000A5619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FIGURE S1: </w:t>
      </w:r>
      <w:r>
        <w:rPr>
          <w:rFonts w:ascii="AdvOT1ef757c0" w:hAnsi="AdvOT1ef757c0" w:cs="AdvOT1ef757c0"/>
          <w:kern w:val="0"/>
          <w:sz w:val="20"/>
          <w:szCs w:val="20"/>
        </w:rPr>
        <w:t>Venn diagram of the predicted targets of Fang-Xia-</w:t>
      </w:r>
      <w:proofErr w:type="spellStart"/>
      <w:r>
        <w:rPr>
          <w:rFonts w:ascii="AdvOT1ef757c0" w:hAnsi="AdvOT1ef757c0" w:cs="AdvOT1ef757c0"/>
          <w:kern w:val="0"/>
          <w:sz w:val="20"/>
          <w:szCs w:val="20"/>
        </w:rPr>
        <w:t>Dihuang</w:t>
      </w:r>
      <w:proofErr w:type="spellEnd"/>
      <w:r>
        <w:rPr>
          <w:rFonts w:ascii="AdvOT1ef757c0" w:hAnsi="AdvOT1ef757c0" w:cs="AdvOT1ef757c0"/>
          <w:kern w:val="0"/>
          <w:sz w:val="20"/>
          <w:szCs w:val="20"/>
        </w:rPr>
        <w:t xml:space="preserve"> (FXDH), breast cancer, and depression.</w:t>
      </w:r>
    </w:p>
    <w:p w14:paraId="48A74C94" w14:textId="2EF88C16" w:rsidR="00490287" w:rsidRDefault="000A5619" w:rsidP="000A5619">
      <w:r>
        <w:rPr>
          <w:rFonts w:ascii="AdvOTb65e897d.B" w:hAnsi="AdvOTb65e897d.B" w:cs="AdvOTb65e897d.B"/>
          <w:kern w:val="0"/>
          <w:sz w:val="20"/>
          <w:szCs w:val="20"/>
        </w:rPr>
        <w:t xml:space="preserve">FIGURE S2: </w:t>
      </w:r>
      <w:r>
        <w:rPr>
          <w:rFonts w:ascii="AdvOT1ef757c0" w:hAnsi="AdvOT1ef757c0" w:cs="AdvOT1ef757c0"/>
          <w:kern w:val="0"/>
          <w:sz w:val="20"/>
          <w:szCs w:val="20"/>
        </w:rPr>
        <w:t>Histogram of the degree value of the hub targets.</w:t>
      </w:r>
    </w:p>
    <w:sectPr w:rsidR="00490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b65e897d.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1ef757c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1ef757c0+20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D9F"/>
    <w:rsid w:val="000A5619"/>
    <w:rsid w:val="00316D9F"/>
    <w:rsid w:val="0049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00F9C3-F7C2-46B0-B03F-B485208E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Zillah Zillah</dc:creator>
  <cp:keywords/>
  <dc:description/>
  <cp:lastModifiedBy>Zillah Zillah</cp:lastModifiedBy>
  <cp:revision>2</cp:revision>
  <dcterms:created xsi:type="dcterms:W3CDTF">2023-09-06T03:22:00Z</dcterms:created>
  <dcterms:modified xsi:type="dcterms:W3CDTF">2023-09-06T03:23:00Z</dcterms:modified>
</cp:coreProperties>
</file>